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48"/>
          <w:szCs w:val="48"/>
          <w:rtl w:val="0"/>
        </w:rPr>
        <w:t xml:space="preserve">Rafael dos Santos Acedo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25.09.2001 (22 anos).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Endereço: Rua Antônio de Souza Nº669.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Distrito Potunduva – Jaú (SP).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Contato: (14) 99667-9505 –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Rafael.snt2509@gmail.com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Objetivo: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0"/>
          <w:i w:val="0"/>
          <w:smallCaps w:val="0"/>
          <w:color w:val="0d0d0d"/>
          <w:sz w:val="24"/>
          <w:szCs w:val="24"/>
          <w:rtl w:val="0"/>
        </w:rPr>
        <w:t xml:space="preserve">Profissional proativo e dedicado em busca de uma posição na área administrativa, onde posso aplicar minhas habilidades organizacionais e conhecimentos em gerenciamento de documentos, coordenação de tarefas e comunicação eficaz</w:t>
      </w:r>
      <w:r w:rsidDel="00000000" w:rsidR="00000000" w:rsidRPr="00000000">
        <w:rPr>
          <w:b w:val="1"/>
          <w:i w:val="0"/>
          <w:smallCaps w:val="0"/>
          <w:color w:val="0d0d0d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i w:val="0"/>
          <w:smallCaps w:val="0"/>
          <w:color w:val="0d0d0d"/>
          <w:sz w:val="24"/>
          <w:szCs w:val="24"/>
          <w:rtl w:val="0"/>
        </w:rPr>
        <w:t xml:space="preserve">contribuindo para o crescimento e eficiência da empresa.</w:t>
      </w:r>
      <w:r w:rsidDel="00000000" w:rsidR="00000000" w:rsidRPr="00000000">
        <w:rPr>
          <w:b w:val="1"/>
          <w:i w:val="0"/>
          <w:smallCaps w:val="0"/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(E.E. Dr. Domingos de Magalhães – Jaú).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superior Universidade Unoeste: Administração de Empresas (Cursando 4\4).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Experiência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Cartonagem Jauense: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Ajudante de coladeira. (contrato temporário de 8 meses).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Ajudante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 Amaral Carvalho: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Escriturário Administrativo (trabalho atual desde 26.06.21)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Coordenação de agendamentos de consultas, exames e procedimentos para pacientes, otimizando o fluxo de trabalho e minimizando o tempo de espera.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Manutenção de estoques de suprimentos médicos e administrativos.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Auxílio na preparação de relatórios e documentos administrativos, incluindo registros de admissão, alta e transferência de pacientes.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HABILIDADES: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Conhecimento avançado em pacote Office (Word, Excel, PowerPoint).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Excelente capacidade de comunicação efetiva, verbal e escrita.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Capacidade de resolução de problemas.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habilidade organizacionais e de gerenciamento de tempo e organização.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Capacidade de multitarefa e priorização de tarefas.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sectPr>
      <w:pgSz w:h="16838" w:w="11906" w:orient="portrait"/>
      <w:pgMar w:bottom="1417" w:top="1417" w:left="1701" w:right="1701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right"/>
      <w:pPr>
        <w:ind w:left="720" w:hanging="360"/>
      </w:pPr>
      <w:rPr/>
    </w:lvl>
    <w:lvl w:ilvl="1">
      <w:start w:val="1"/>
      <w:numFmt w:val="bullet"/>
      <w:lvlText w:val="o"/>
      <w:lvlJc w:val="right"/>
      <w:pPr>
        <w:ind w:left="1440" w:hanging="360"/>
      </w:pPr>
      <w:rPr/>
    </w:lvl>
    <w:lvl w:ilvl="2">
      <w:start w:val="1"/>
      <w:numFmt w:val="bullet"/>
      <w:lvlText w:val=""/>
      <w:lvlJc w:val="right"/>
      <w:pPr>
        <w:ind w:left="2160" w:hanging="360"/>
      </w:pPr>
      <w:rPr/>
    </w:lvl>
    <w:lvl w:ilvl="3">
      <w:start w:val="1"/>
      <w:numFmt w:val="bullet"/>
      <w:lvlText w:val=""/>
      <w:lvlJc w:val="right"/>
      <w:pPr>
        <w:ind w:left="2880" w:hanging="360"/>
      </w:pPr>
      <w:rPr/>
    </w:lvl>
    <w:lvl w:ilvl="4">
      <w:start w:val="1"/>
      <w:numFmt w:val="bullet"/>
      <w:lvlText w:val="o"/>
      <w:lvlJc w:val="right"/>
      <w:pPr>
        <w:ind w:left="3600" w:hanging="360"/>
      </w:pPr>
      <w:rPr/>
    </w:lvl>
    <w:lvl w:ilvl="5">
      <w:start w:val="1"/>
      <w:numFmt w:val="bullet"/>
      <w:lvlText w:val=""/>
      <w:lvlJc w:val="right"/>
      <w:pPr>
        <w:ind w:left="4320" w:hanging="360"/>
      </w:pPr>
      <w:rPr/>
    </w:lvl>
    <w:lvl w:ilvl="6">
      <w:start w:val="1"/>
      <w:numFmt w:val="bullet"/>
      <w:lvlText w:val=""/>
      <w:lvlJc w:val="right"/>
      <w:pPr>
        <w:ind w:left="5040" w:hanging="360"/>
      </w:pPr>
      <w:rPr/>
    </w:lvl>
    <w:lvl w:ilvl="7">
      <w:start w:val="1"/>
      <w:numFmt w:val="bullet"/>
      <w:lvlText w:val="o"/>
      <w:lvlJc w:val="right"/>
      <w:pPr>
        <w:ind w:left="5760" w:hanging="360"/>
      </w:pPr>
      <w:rPr/>
    </w:lvl>
    <w:lvl w:ilvl="8">
      <w:start w:val="1"/>
      <w:numFmt w:val="bullet"/>
      <w:lvlText w:val=""/>
      <w:lvlJc w:val="right"/>
      <w:pPr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fael.snt25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